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82023" w14:textId="77777777" w:rsidR="001609C1" w:rsidRDefault="001609C1" w:rsidP="001609C1">
      <w:pPr>
        <w:spacing w:after="0"/>
        <w:jc w:val="both"/>
      </w:pPr>
    </w:p>
    <w:p w14:paraId="0CD5CDB0" w14:textId="77777777" w:rsidR="001609C1" w:rsidRDefault="001609C1" w:rsidP="001609C1">
      <w:pPr>
        <w:spacing w:after="0"/>
        <w:jc w:val="center"/>
        <w:rPr>
          <w:b/>
          <w:bCs/>
        </w:rPr>
      </w:pPr>
      <w:r w:rsidRPr="00B77A20">
        <w:rPr>
          <w:b/>
          <w:bCs/>
        </w:rPr>
        <w:t>ADDENDUM</w:t>
      </w:r>
      <w:r>
        <w:rPr>
          <w:b/>
          <w:bCs/>
        </w:rPr>
        <w:t xml:space="preserve"> A</w:t>
      </w:r>
      <w:r w:rsidRPr="00B77A20">
        <w:rPr>
          <w:b/>
          <w:bCs/>
        </w:rPr>
        <w:t>: BOIL WATER NOTICE PROCEDURE</w:t>
      </w:r>
    </w:p>
    <w:p w14:paraId="01408CCB" w14:textId="77777777" w:rsidR="001609C1" w:rsidRDefault="001609C1" w:rsidP="001609C1">
      <w:pPr>
        <w:spacing w:after="0"/>
        <w:rPr>
          <w:smallCaps w:val="0"/>
        </w:rPr>
      </w:pPr>
      <w:r>
        <w:rPr>
          <w:smallCaps w:val="0"/>
        </w:rPr>
        <w:t xml:space="preserve">At times, the Borden County Water System may need to issue a Boil Water Notice for the safety of the community.  </w:t>
      </w:r>
      <w:r w:rsidRPr="00B77A20">
        <w:rPr>
          <w:smallCaps w:val="0"/>
        </w:rPr>
        <w:t xml:space="preserve">A </w:t>
      </w:r>
      <w:proofErr w:type="gramStart"/>
      <w:r w:rsidRPr="00B77A20">
        <w:rPr>
          <w:smallCaps w:val="0"/>
        </w:rPr>
        <w:t>boil</w:t>
      </w:r>
      <w:proofErr w:type="gramEnd"/>
      <w:r w:rsidRPr="00B77A20">
        <w:rPr>
          <w:smallCaps w:val="0"/>
        </w:rPr>
        <w:t xml:space="preserve"> water notice does not mean that the water is contaminated. It is the first precautionary step taken to protect the public from potential waterborne disease while further response and /or investigation into event or problem proceeds. </w:t>
      </w:r>
      <w:r>
        <w:rPr>
          <w:smallCaps w:val="0"/>
        </w:rPr>
        <w:t xml:space="preserve"> </w:t>
      </w:r>
      <w:r w:rsidRPr="00B77A20">
        <w:rPr>
          <w:smallCaps w:val="0"/>
        </w:rPr>
        <w:t xml:space="preserve">In the event of a </w:t>
      </w:r>
      <w:proofErr w:type="gramStart"/>
      <w:r w:rsidRPr="00B77A20">
        <w:rPr>
          <w:smallCaps w:val="0"/>
        </w:rPr>
        <w:t>boil</w:t>
      </w:r>
      <w:proofErr w:type="gramEnd"/>
      <w:r w:rsidRPr="00B77A20">
        <w:rPr>
          <w:smallCaps w:val="0"/>
        </w:rPr>
        <w:t xml:space="preserve"> water notice, affected customers should assume the water is unsafe to drink and take the appropriate precautions. During a notice, all affected customers are notified by </w:t>
      </w:r>
      <w:r>
        <w:rPr>
          <w:smallCaps w:val="0"/>
        </w:rPr>
        <w:t xml:space="preserve">posting on the website, post office, </w:t>
      </w:r>
      <w:r w:rsidRPr="00B77A20">
        <w:rPr>
          <w:smallCaps w:val="0"/>
        </w:rPr>
        <w:t xml:space="preserve">news media releases and written or direct communication and are advised to boil their water before consuming in or </w:t>
      </w:r>
      <w:proofErr w:type="gramStart"/>
      <w:r w:rsidRPr="00B77A20">
        <w:rPr>
          <w:smallCaps w:val="0"/>
        </w:rPr>
        <w:t>use</w:t>
      </w:r>
      <w:proofErr w:type="gramEnd"/>
      <w:r w:rsidRPr="00B77A20">
        <w:rPr>
          <w:smallCaps w:val="0"/>
        </w:rPr>
        <w:t xml:space="preserve"> bottled water. </w:t>
      </w:r>
      <w:r>
        <w:rPr>
          <w:smallCaps w:val="0"/>
        </w:rPr>
        <w:t xml:space="preserve"> </w:t>
      </w:r>
      <w:r w:rsidRPr="00B77A20">
        <w:rPr>
          <w:smallCaps w:val="0"/>
        </w:rPr>
        <w:t xml:space="preserve">A </w:t>
      </w:r>
      <w:proofErr w:type="gramStart"/>
      <w:r w:rsidRPr="00B77A20">
        <w:rPr>
          <w:smallCaps w:val="0"/>
        </w:rPr>
        <w:t>boil</w:t>
      </w:r>
      <w:proofErr w:type="gramEnd"/>
      <w:r w:rsidRPr="00B77A20">
        <w:rPr>
          <w:smallCaps w:val="0"/>
        </w:rPr>
        <w:t xml:space="preserve"> water notice remains in effect until series of laboratory results show that the water is safe and free from bacterial contamination. Each test usually takes 24-48 hours to complete. Bathing, washing clothes or dishes and other activities where water is used externally do not pose a health risk during a </w:t>
      </w:r>
      <w:proofErr w:type="gramStart"/>
      <w:r w:rsidRPr="00B77A20">
        <w:rPr>
          <w:smallCaps w:val="0"/>
        </w:rPr>
        <w:t>boil</w:t>
      </w:r>
      <w:proofErr w:type="gramEnd"/>
      <w:r w:rsidRPr="00B77A20">
        <w:rPr>
          <w:smallCaps w:val="0"/>
        </w:rPr>
        <w:t xml:space="preserve"> water notice.</w:t>
      </w:r>
      <w:r>
        <w:rPr>
          <w:smallCaps w:val="0"/>
        </w:rPr>
        <w:t xml:space="preserve"> The following procedures will be followed when issuing a Boil Water Notice in the Borden County Water System. </w:t>
      </w:r>
    </w:p>
    <w:p w14:paraId="2465EF89" w14:textId="6676BE02" w:rsidR="001609C1" w:rsidRDefault="001609C1" w:rsidP="001609C1">
      <w:pPr>
        <w:spacing w:after="0"/>
        <w:rPr>
          <w:smallCaps w:val="0"/>
        </w:rPr>
      </w:pPr>
      <w:r w:rsidRPr="008F19F0">
        <w:rPr>
          <w:smallCaps w:val="0"/>
        </w:rPr>
        <w:t>1.</w:t>
      </w:r>
      <w:r>
        <w:rPr>
          <w:smallCaps w:val="0"/>
        </w:rPr>
        <w:t xml:space="preserve"> Customers will be notified within 24 hours when contamination could be introduced to the water distribution system, such as main breaks</w:t>
      </w:r>
      <w:r w:rsidR="00B1112A">
        <w:rPr>
          <w:smallCaps w:val="0"/>
        </w:rPr>
        <w:t>,</w:t>
      </w:r>
      <w:r>
        <w:rPr>
          <w:smallCaps w:val="0"/>
        </w:rPr>
        <w:t xml:space="preserve"> loss of system pressure</w:t>
      </w:r>
      <w:r w:rsidR="00B1112A">
        <w:rPr>
          <w:smallCaps w:val="0"/>
        </w:rPr>
        <w:t xml:space="preserve"> (per technologic</w:t>
      </w:r>
      <w:r w:rsidR="00746208">
        <w:rPr>
          <w:smallCaps w:val="0"/>
        </w:rPr>
        <w:t>al and physical monitoring)</w:t>
      </w:r>
      <w:r>
        <w:rPr>
          <w:smallCaps w:val="0"/>
        </w:rPr>
        <w:t xml:space="preserve"> or sample results from routine testing.  Notification will include posting on the Borden County Website, Facebook and Post Office.  Customers will also be notified through a press release and by phone. </w:t>
      </w:r>
    </w:p>
    <w:p w14:paraId="75A31F8D" w14:textId="24186934" w:rsidR="001609C1" w:rsidRDefault="001609C1" w:rsidP="001609C1">
      <w:pPr>
        <w:spacing w:after="0"/>
        <w:rPr>
          <w:smallCaps w:val="0"/>
        </w:rPr>
      </w:pPr>
      <w:r>
        <w:rPr>
          <w:smallCaps w:val="0"/>
        </w:rPr>
        <w:t xml:space="preserve">2. A copy of the notice will be provided </w:t>
      </w:r>
      <w:proofErr w:type="gramStart"/>
      <w:r>
        <w:rPr>
          <w:smallCaps w:val="0"/>
        </w:rPr>
        <w:t>to</w:t>
      </w:r>
      <w:proofErr w:type="gramEnd"/>
      <w:r>
        <w:rPr>
          <w:smallCaps w:val="0"/>
        </w:rPr>
        <w:t xml:space="preserve"> </w:t>
      </w:r>
      <w:r w:rsidR="00746208">
        <w:rPr>
          <w:smallCaps w:val="0"/>
        </w:rPr>
        <w:t>newspapers</w:t>
      </w:r>
      <w:r>
        <w:rPr>
          <w:smallCaps w:val="0"/>
        </w:rPr>
        <w:t xml:space="preserve">, radio and television stations that serve the area. Since the newspaper is published only on Wednesdays, a notification will be placed in the post office and on the courthouse door. </w:t>
      </w:r>
    </w:p>
    <w:p w14:paraId="0DFE6630" w14:textId="77777777" w:rsidR="001609C1" w:rsidRDefault="001609C1" w:rsidP="001609C1">
      <w:pPr>
        <w:spacing w:after="0"/>
        <w:rPr>
          <w:smallCaps w:val="0"/>
        </w:rPr>
      </w:pPr>
      <w:r>
        <w:rPr>
          <w:smallCaps w:val="0"/>
        </w:rPr>
        <w:t xml:space="preserve">3. Within 10 days of issuing the Boil Water Notice a signed Certificate of Delivery of Public Notices will be sent to TCEQ through email: </w:t>
      </w:r>
      <w:hyperlink r:id="rId7" w:history="1">
        <w:r w:rsidRPr="00B61EE7">
          <w:rPr>
            <w:rStyle w:val="Hyperlink"/>
            <w:smallCaps w:val="0"/>
          </w:rPr>
          <w:t>PWSBWN@tceq.texas.gov</w:t>
        </w:r>
      </w:hyperlink>
      <w:r>
        <w:rPr>
          <w:smallCaps w:val="0"/>
        </w:rPr>
        <w:t>.</w:t>
      </w:r>
    </w:p>
    <w:p w14:paraId="73A30857" w14:textId="77777777" w:rsidR="001609C1" w:rsidRDefault="001609C1" w:rsidP="001609C1">
      <w:pPr>
        <w:spacing w:after="0"/>
        <w:rPr>
          <w:smallCaps w:val="0"/>
        </w:rPr>
      </w:pPr>
      <w:r>
        <w:rPr>
          <w:smallCaps w:val="0"/>
        </w:rPr>
        <w:t xml:space="preserve">4. If the boil water notice is due to an acute MCL, then no more than 45 days after the violation or situation was discovered, mail or hand delivered notices to all </w:t>
      </w:r>
      <w:proofErr w:type="gramStart"/>
      <w:r>
        <w:rPr>
          <w:smallCaps w:val="0"/>
        </w:rPr>
        <w:t>persons</w:t>
      </w:r>
      <w:proofErr w:type="gramEnd"/>
      <w:r>
        <w:rPr>
          <w:smallCaps w:val="0"/>
        </w:rPr>
        <w:t xml:space="preserve"> served by the PWS will be provided along with a Certificate of Notice provided to TCEQ. </w:t>
      </w:r>
    </w:p>
    <w:p w14:paraId="5083E7B1" w14:textId="77777777" w:rsidR="001609C1" w:rsidRDefault="001609C1" w:rsidP="001609C1">
      <w:pPr>
        <w:spacing w:after="0"/>
        <w:rPr>
          <w:smallCaps w:val="0"/>
        </w:rPr>
      </w:pPr>
      <w:r>
        <w:rPr>
          <w:smallCaps w:val="0"/>
        </w:rPr>
        <w:t xml:space="preserve">5. As long as the violation or situation exists, a reissue of the notice at least once every three months by mail or phone along with continued posting of notices at the post office and the courthouse. </w:t>
      </w:r>
    </w:p>
    <w:p w14:paraId="6F5C5554" w14:textId="77777777" w:rsidR="001609C1" w:rsidRDefault="001609C1" w:rsidP="001609C1">
      <w:pPr>
        <w:spacing w:after="0"/>
        <w:rPr>
          <w:smallCaps w:val="0"/>
        </w:rPr>
      </w:pPr>
      <w:r>
        <w:rPr>
          <w:smallCaps w:val="0"/>
        </w:rPr>
        <w:t xml:space="preserve">6. When it is no longer necessary for the customers to boil water, The Borden County Water system will </w:t>
      </w:r>
      <w:proofErr w:type="gramStart"/>
      <w:r>
        <w:rPr>
          <w:smallCaps w:val="0"/>
        </w:rPr>
        <w:t>issues</w:t>
      </w:r>
      <w:proofErr w:type="gramEnd"/>
      <w:r>
        <w:rPr>
          <w:smallCaps w:val="0"/>
        </w:rPr>
        <w:t xml:space="preserve"> a resend notice in the same way and a Certificate of Delivery will be submitted to TCEQ within 10 days. </w:t>
      </w:r>
    </w:p>
    <w:p w14:paraId="44426429" w14:textId="77777777" w:rsidR="001609C1" w:rsidRPr="001A01C0" w:rsidRDefault="001609C1" w:rsidP="001609C1">
      <w:pPr>
        <w:spacing w:after="0"/>
        <w:rPr>
          <w:b/>
          <w:bCs/>
          <w:smallCaps w:val="0"/>
        </w:rPr>
      </w:pPr>
      <w:r w:rsidRPr="001A01C0">
        <w:rPr>
          <w:b/>
          <w:bCs/>
          <w:smallCaps w:val="0"/>
        </w:rPr>
        <w:t xml:space="preserve">Reasons for Issuing a Boil Water Notice: </w:t>
      </w:r>
    </w:p>
    <w:p w14:paraId="4209616B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>Low distribution pressures (below 20 points per square inch (psi))</w:t>
      </w:r>
    </w:p>
    <w:p w14:paraId="7CEB2E9E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>Water outages</w:t>
      </w:r>
    </w:p>
    <w:p w14:paraId="6568610D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>Microbiological samples found to contain E. coli</w:t>
      </w:r>
    </w:p>
    <w:p w14:paraId="70602116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>Failure to maintain adequate disinfectant residuals</w:t>
      </w:r>
    </w:p>
    <w:p w14:paraId="32E24261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>Elevated finished surface water turbidities</w:t>
      </w:r>
    </w:p>
    <w:p w14:paraId="1785C481" w14:textId="02439B0C" w:rsidR="00BF7900" w:rsidRDefault="001609C1" w:rsidP="00BF7900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Or other conditions which indicate that the potability of the drinking water supply has been compromised. </w:t>
      </w:r>
    </w:p>
    <w:p w14:paraId="6CC02E8D" w14:textId="17684777" w:rsidR="00BF7900" w:rsidRPr="00CF5B33" w:rsidRDefault="00BF7900" w:rsidP="00BF7900">
      <w:pPr>
        <w:spacing w:after="0"/>
        <w:rPr>
          <w:b/>
          <w:bCs/>
          <w:smallCaps w:val="0"/>
        </w:rPr>
      </w:pPr>
      <w:r w:rsidRPr="00CF5B33">
        <w:rPr>
          <w:b/>
          <w:bCs/>
          <w:smallCaps w:val="0"/>
        </w:rPr>
        <w:t xml:space="preserve">Procedure to </w:t>
      </w:r>
      <w:r w:rsidR="00CF5B33" w:rsidRPr="00CF5B33">
        <w:rPr>
          <w:b/>
          <w:bCs/>
          <w:smallCaps w:val="0"/>
        </w:rPr>
        <w:t>Clear/Disinfect Line</w:t>
      </w:r>
    </w:p>
    <w:p w14:paraId="57466F8F" w14:textId="316EA4F7" w:rsidR="00CF5B33" w:rsidRPr="00BF7900" w:rsidRDefault="00BE05AF" w:rsidP="00BF7900">
      <w:pPr>
        <w:spacing w:after="0"/>
        <w:rPr>
          <w:smallCaps w:val="0"/>
        </w:rPr>
      </w:pPr>
      <w:r>
        <w:rPr>
          <w:smallCaps w:val="0"/>
        </w:rPr>
        <w:t>A</w:t>
      </w:r>
      <w:r w:rsidR="00C41CC5">
        <w:rPr>
          <w:smallCaps w:val="0"/>
        </w:rPr>
        <w:t>t</w:t>
      </w:r>
      <w:r>
        <w:rPr>
          <w:smallCaps w:val="0"/>
        </w:rPr>
        <w:t xml:space="preserve"> the nearest </w:t>
      </w:r>
      <w:r w:rsidR="003D2320">
        <w:rPr>
          <w:smallCaps w:val="0"/>
        </w:rPr>
        <w:t xml:space="preserve">connection to the main break, the line will be flushed (the duration of the flush will be dependent on the size of the line).  </w:t>
      </w:r>
      <w:r w:rsidR="00882159">
        <w:rPr>
          <w:smallCaps w:val="0"/>
        </w:rPr>
        <w:t xml:space="preserve">Chlorine </w:t>
      </w:r>
      <w:r w:rsidR="00F6693F">
        <w:rPr>
          <w:smallCaps w:val="0"/>
        </w:rPr>
        <w:t>Residual</w:t>
      </w:r>
      <w:r w:rsidR="00882159">
        <w:rPr>
          <w:smallCaps w:val="0"/>
        </w:rPr>
        <w:t xml:space="preserve"> will be taken and tested at that time.  </w:t>
      </w:r>
      <w:r w:rsidR="00F6693F">
        <w:rPr>
          <w:smallCaps w:val="0"/>
        </w:rPr>
        <w:t xml:space="preserve">Once the testing is complete and confirmation of </w:t>
      </w:r>
      <w:r w:rsidR="00C41CC5">
        <w:rPr>
          <w:smallCaps w:val="0"/>
        </w:rPr>
        <w:t>no further</w:t>
      </w:r>
      <w:r w:rsidR="00F6693F">
        <w:rPr>
          <w:smallCaps w:val="0"/>
        </w:rPr>
        <w:t xml:space="preserve"> need of the Boil Water Notice, it will be rescinded. </w:t>
      </w:r>
    </w:p>
    <w:p w14:paraId="3CD04B15" w14:textId="77777777" w:rsidR="001609C1" w:rsidRPr="001A01C0" w:rsidRDefault="001609C1" w:rsidP="001609C1">
      <w:pPr>
        <w:spacing w:after="0"/>
        <w:rPr>
          <w:b/>
          <w:bCs/>
          <w:smallCaps w:val="0"/>
        </w:rPr>
      </w:pPr>
      <w:r w:rsidRPr="001A01C0">
        <w:rPr>
          <w:b/>
          <w:bCs/>
          <w:smallCaps w:val="0"/>
        </w:rPr>
        <w:lastRenderedPageBreak/>
        <w:t>Rescinding a Boil Water Notice:</w:t>
      </w:r>
    </w:p>
    <w:p w14:paraId="1DDD3721" w14:textId="77777777" w:rsidR="001609C1" w:rsidRPr="001A01C0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Water distribution pressures greater than 20 psi are consistently maintained throughout the distribution system. </w:t>
      </w:r>
    </w:p>
    <w:p w14:paraId="4A989FF0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The distribution system has been </w:t>
      </w:r>
      <w:proofErr w:type="gramStart"/>
      <w:r>
        <w:rPr>
          <w:smallCaps w:val="0"/>
        </w:rPr>
        <w:t>flushed,</w:t>
      </w:r>
      <w:proofErr w:type="gramEnd"/>
      <w:r>
        <w:rPr>
          <w:smallCaps w:val="0"/>
        </w:rPr>
        <w:t xml:space="preserve"> disinfectant residuals are constantly maintained above the minimum regulatory requirements (0.2 mg/L free chlorine or 0.5 mg/L total chlorine) in each finished water storage tank and throughout the distribution system. </w:t>
      </w:r>
    </w:p>
    <w:p w14:paraId="5C3CA7CE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Microbiological samples marked “special” collected from representative locations throughout the system analyzed by an accredited lab are found negative foe total coliform organisms. </w:t>
      </w:r>
    </w:p>
    <w:p w14:paraId="1DFE8013" w14:textId="77777777" w:rsidR="001609C1" w:rsidRPr="001A01C0" w:rsidRDefault="001609C1" w:rsidP="001609C1">
      <w:pPr>
        <w:spacing w:after="0"/>
        <w:rPr>
          <w:b/>
          <w:bCs/>
          <w:smallCaps w:val="0"/>
        </w:rPr>
      </w:pPr>
      <w:r w:rsidRPr="001A01C0">
        <w:rPr>
          <w:b/>
          <w:bCs/>
          <w:smallCaps w:val="0"/>
        </w:rPr>
        <w:t xml:space="preserve">Customer Actions during Boil Water Notice: </w:t>
      </w:r>
    </w:p>
    <w:p w14:paraId="47842481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Heat water until it starts to bubble vigorously and boil for at least 1 full minute.  Let cool and transfer cooled water into a clean container with a lid.  Use the boiled water for drinking, cooking, making ice, brushing teeth, and washing fruits or vegetables. </w:t>
      </w:r>
    </w:p>
    <w:p w14:paraId="33794D45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Boil water as described even if filtered.  Most filters do not remove bacteria or viruses that may be present during a </w:t>
      </w:r>
      <w:proofErr w:type="gramStart"/>
      <w:r>
        <w:rPr>
          <w:smallCaps w:val="0"/>
        </w:rPr>
        <w:t>boil</w:t>
      </w:r>
      <w:proofErr w:type="gramEnd"/>
      <w:r>
        <w:rPr>
          <w:smallCaps w:val="0"/>
        </w:rPr>
        <w:t xml:space="preserve"> water notice. </w:t>
      </w:r>
    </w:p>
    <w:p w14:paraId="4F9612D4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Tap water can be used for bathing, showering, and hand washing; be careful not to swallow the water.  Use caution when bathing infants and young children. </w:t>
      </w:r>
    </w:p>
    <w:p w14:paraId="4B5D22C9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Do not use ice from ice trays, dispensers, or ice makers if it </w:t>
      </w:r>
      <w:proofErr w:type="gramStart"/>
      <w:r>
        <w:rPr>
          <w:smallCaps w:val="0"/>
        </w:rPr>
        <w:t>was</w:t>
      </w:r>
      <w:proofErr w:type="gramEnd"/>
      <w:r>
        <w:rPr>
          <w:smallCaps w:val="0"/>
        </w:rPr>
        <w:t xml:space="preserve"> made of tap water during a boil water notice period.  Throw away any ice made with tap water and make new ice using bottled or previously boiled water. </w:t>
      </w:r>
    </w:p>
    <w:p w14:paraId="4F0C55B5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It is best not to allow pets to during water during a boil water notice. </w:t>
      </w:r>
    </w:p>
    <w:p w14:paraId="2740CEAE" w14:textId="77777777" w:rsidR="001609C1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Typically, </w:t>
      </w:r>
      <w:proofErr w:type="gramStart"/>
      <w:r>
        <w:rPr>
          <w:smallCaps w:val="0"/>
        </w:rPr>
        <w:t>boil</w:t>
      </w:r>
      <w:proofErr w:type="gramEnd"/>
      <w:r>
        <w:rPr>
          <w:smallCaps w:val="0"/>
        </w:rPr>
        <w:t xml:space="preserve"> water notices will last for 24 to 48 hours.  Once laboratory results confirm it is safe, the boil water notice will be rescinded. </w:t>
      </w:r>
    </w:p>
    <w:p w14:paraId="7C45BF73" w14:textId="77777777" w:rsidR="001609C1" w:rsidRPr="00B77A20" w:rsidRDefault="001609C1" w:rsidP="001609C1">
      <w:pPr>
        <w:numPr>
          <w:ilvl w:val="0"/>
          <w:numId w:val="1"/>
        </w:numPr>
        <w:spacing w:after="0"/>
        <w:rPr>
          <w:smallCaps w:val="0"/>
        </w:rPr>
      </w:pPr>
      <w:r>
        <w:rPr>
          <w:smallCaps w:val="0"/>
        </w:rPr>
        <w:t xml:space="preserve">Once the </w:t>
      </w:r>
      <w:proofErr w:type="gramStart"/>
      <w:r>
        <w:rPr>
          <w:smallCaps w:val="0"/>
        </w:rPr>
        <w:t>boil</w:t>
      </w:r>
      <w:proofErr w:type="gramEnd"/>
      <w:r>
        <w:rPr>
          <w:smallCaps w:val="0"/>
        </w:rPr>
        <w:t xml:space="preserve"> water notice is rescinded, all household pipes should be flushed before being used for drinking or cooking.  </w:t>
      </w:r>
    </w:p>
    <w:p w14:paraId="7607916D" w14:textId="77777777" w:rsidR="00C31592" w:rsidRDefault="00C31592"/>
    <w:sectPr w:rsidR="00C31592" w:rsidSect="001609C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6B72" w14:textId="77777777" w:rsidR="00C35F80" w:rsidRDefault="00C35F80">
      <w:pPr>
        <w:spacing w:after="0" w:line="240" w:lineRule="auto"/>
      </w:pPr>
      <w:r>
        <w:separator/>
      </w:r>
    </w:p>
  </w:endnote>
  <w:endnote w:type="continuationSeparator" w:id="0">
    <w:p w14:paraId="4E381699" w14:textId="77777777" w:rsidR="00C35F80" w:rsidRDefault="00C3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E8DE" w14:textId="77777777" w:rsidR="001609C1" w:rsidRDefault="001609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69745" w14:textId="77777777" w:rsidR="00C35F80" w:rsidRDefault="00C35F80">
      <w:pPr>
        <w:spacing w:after="0" w:line="240" w:lineRule="auto"/>
      </w:pPr>
      <w:r>
        <w:separator/>
      </w:r>
    </w:p>
  </w:footnote>
  <w:footnote w:type="continuationSeparator" w:id="0">
    <w:p w14:paraId="5B1EED53" w14:textId="77777777" w:rsidR="00C35F80" w:rsidRDefault="00C35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A19B" w14:textId="77777777" w:rsidR="001609C1" w:rsidRDefault="001609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94A8B"/>
    <w:multiLevelType w:val="hybridMultilevel"/>
    <w:tmpl w:val="6526C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602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C1"/>
    <w:rsid w:val="000304B1"/>
    <w:rsid w:val="000D5A69"/>
    <w:rsid w:val="001609C1"/>
    <w:rsid w:val="00361071"/>
    <w:rsid w:val="00371CB7"/>
    <w:rsid w:val="003B18E5"/>
    <w:rsid w:val="003D2320"/>
    <w:rsid w:val="00481FF1"/>
    <w:rsid w:val="005B0BBC"/>
    <w:rsid w:val="005C2A03"/>
    <w:rsid w:val="0067775F"/>
    <w:rsid w:val="0071201A"/>
    <w:rsid w:val="00746208"/>
    <w:rsid w:val="00805786"/>
    <w:rsid w:val="00882159"/>
    <w:rsid w:val="0092481C"/>
    <w:rsid w:val="0094733F"/>
    <w:rsid w:val="00B1112A"/>
    <w:rsid w:val="00BE05AF"/>
    <w:rsid w:val="00BF7900"/>
    <w:rsid w:val="00C31592"/>
    <w:rsid w:val="00C35F80"/>
    <w:rsid w:val="00C41CC5"/>
    <w:rsid w:val="00C471C6"/>
    <w:rsid w:val="00CE6CB0"/>
    <w:rsid w:val="00CF5B33"/>
    <w:rsid w:val="00E6009B"/>
    <w:rsid w:val="00F6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A49C"/>
  <w15:chartTrackingRefBased/>
  <w15:docId w15:val="{9A0DB838-9CEE-48F2-9098-4EEA9C2B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9C1"/>
    <w:pPr>
      <w:spacing w:after="200" w:line="276" w:lineRule="auto"/>
    </w:pPr>
    <w:rPr>
      <w:rFonts w:ascii="Times New Roman" w:eastAsia="Calibri" w:hAnsi="Times New Roman" w:cs="Times New Roman"/>
      <w:smallCaps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9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9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9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9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9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9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9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9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9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9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9C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09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9C1"/>
    <w:rPr>
      <w:rFonts w:ascii="Times New Roman" w:eastAsia="Calibri" w:hAnsi="Times New Roman" w:cs="Times New Roman"/>
      <w:smallCaps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09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9C1"/>
    <w:rPr>
      <w:rFonts w:ascii="Times New Roman" w:eastAsia="Calibri" w:hAnsi="Times New Roman" w:cs="Times New Roman"/>
      <w:smallCaps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1609C1"/>
    <w:rPr>
      <w:strike w:val="0"/>
      <w:dstrike w:val="0"/>
      <w:color w:val="337AB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WSBWN@tceq.texa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848</Words>
  <Characters>4306</Characters>
  <Application>Microsoft Office Word</Application>
  <DocSecurity>0</DocSecurity>
  <Lines>68</Lines>
  <Paragraphs>29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Palmer</dc:creator>
  <cp:keywords/>
  <dc:description/>
  <cp:lastModifiedBy>Cathy Palmer</cp:lastModifiedBy>
  <cp:revision>14</cp:revision>
  <cp:lastPrinted>2025-10-22T18:37:00Z</cp:lastPrinted>
  <dcterms:created xsi:type="dcterms:W3CDTF">2025-10-21T19:59:00Z</dcterms:created>
  <dcterms:modified xsi:type="dcterms:W3CDTF">2025-10-23T18:31:00Z</dcterms:modified>
</cp:coreProperties>
</file>